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9ECE" w14:textId="77777777" w:rsidR="00DD4CC5" w:rsidRPr="006F7861" w:rsidRDefault="005D0DB0" w:rsidP="004B7AC9">
      <w:pPr>
        <w:pStyle w:val="Title"/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Connecticut Perkins V Comprehensive Local Needs Assessment </w:t>
      </w:r>
      <w:r w:rsidR="00425E90" w:rsidRPr="006F7861">
        <w:rPr>
          <w:sz w:val="26"/>
          <w:szCs w:val="26"/>
        </w:rPr>
        <w:t xml:space="preserve">(CLNA) </w:t>
      </w:r>
      <w:r w:rsidRPr="006F7861">
        <w:rPr>
          <w:sz w:val="26"/>
          <w:szCs w:val="26"/>
        </w:rPr>
        <w:t>Update</w:t>
      </w:r>
    </w:p>
    <w:p w14:paraId="37DAE894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641941E4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Nam</w:t>
      </w:r>
      <w:r w:rsidR="006F7861">
        <w:rPr>
          <w:sz w:val="26"/>
          <w:szCs w:val="26"/>
        </w:rPr>
        <w:t>e of Local Eligible Recipient:</w:t>
      </w:r>
      <w:r w:rsidRPr="006F7861">
        <w:rPr>
          <w:sz w:val="26"/>
          <w:szCs w:val="26"/>
        </w:rPr>
        <w:t>_________________</w:t>
      </w:r>
      <w:r w:rsidR="006F7861">
        <w:rPr>
          <w:sz w:val="26"/>
          <w:szCs w:val="26"/>
        </w:rPr>
        <w:t>_____________________________</w:t>
      </w:r>
    </w:p>
    <w:p w14:paraId="3801B6A6" w14:textId="77777777" w:rsidR="006F7861" w:rsidRDefault="006F7861" w:rsidP="004B7A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Individual Completing Form: </w:t>
      </w:r>
      <w:r w:rsidR="005D0DB0" w:rsidRPr="006F7861">
        <w:rPr>
          <w:sz w:val="26"/>
          <w:szCs w:val="26"/>
        </w:rPr>
        <w:t>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 w:rsidR="005D0DB0" w:rsidRPr="006F7861">
        <w:rPr>
          <w:sz w:val="26"/>
          <w:szCs w:val="26"/>
        </w:rPr>
        <w:t xml:space="preserve">__________________ </w:t>
      </w:r>
    </w:p>
    <w:p w14:paraId="34C8CA95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Email: ________________</w:t>
      </w:r>
    </w:p>
    <w:p w14:paraId="16108C86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Date</w:t>
      </w:r>
      <w:r w:rsidR="00270BC3" w:rsidRPr="006F7861">
        <w:rPr>
          <w:sz w:val="26"/>
          <w:szCs w:val="26"/>
        </w:rPr>
        <w:t>(s)</w:t>
      </w:r>
      <w:r w:rsidRPr="006F7861">
        <w:rPr>
          <w:sz w:val="26"/>
          <w:szCs w:val="26"/>
        </w:rPr>
        <w:t xml:space="preserve"> of CLN</w:t>
      </w:r>
      <w:r w:rsidR="006F7861">
        <w:rPr>
          <w:sz w:val="26"/>
          <w:szCs w:val="26"/>
        </w:rPr>
        <w:t>A Update mandatory meeting(s):</w:t>
      </w:r>
      <w:r w:rsidRPr="006F7861">
        <w:rPr>
          <w:sz w:val="26"/>
          <w:szCs w:val="26"/>
        </w:rPr>
        <w:t>________________________________________</w:t>
      </w:r>
    </w:p>
    <w:p w14:paraId="13EBB4B8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Expanded group of mandatory stakeholders included:   ________ yes       __________ no</w:t>
      </w:r>
    </w:p>
    <w:p w14:paraId="5480A79F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66AB621D" w14:textId="77777777" w:rsidR="005D0DB0" w:rsidRPr="006F7861" w:rsidRDefault="00425E90" w:rsidP="004B7AC9">
      <w:pPr>
        <w:pStyle w:val="BodyText"/>
        <w:rPr>
          <w:sz w:val="26"/>
          <w:szCs w:val="26"/>
        </w:rPr>
      </w:pPr>
      <w:r w:rsidRPr="006F7861">
        <w:rPr>
          <w:sz w:val="26"/>
          <w:szCs w:val="26"/>
        </w:rPr>
        <w:t>Instructions:  Using bulleted formatting, please complete the following sections:</w:t>
      </w:r>
    </w:p>
    <w:p w14:paraId="57DFED31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449B57E7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I.  Alignm</w:t>
      </w:r>
      <w:r w:rsidR="00425E90" w:rsidRPr="006F7861">
        <w:rPr>
          <w:sz w:val="26"/>
          <w:szCs w:val="26"/>
        </w:rPr>
        <w:t>ent to local labor market needs (analyze local labor market data, cite sources)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DB0" w:rsidRPr="006F7861" w14:paraId="7C7544B1" w14:textId="77777777" w:rsidTr="005D0DB0">
        <w:tc>
          <w:tcPr>
            <w:tcW w:w="9350" w:type="dxa"/>
          </w:tcPr>
          <w:p w14:paraId="1688105D" w14:textId="77777777" w:rsidR="006F7861" w:rsidRPr="006F7861" w:rsidRDefault="006F7861" w:rsidP="004B7AC9">
            <w:pPr>
              <w:rPr>
                <w:sz w:val="26"/>
                <w:szCs w:val="26"/>
              </w:rPr>
            </w:pPr>
          </w:p>
          <w:p w14:paraId="7CE87249" w14:textId="77777777" w:rsidR="006F7861" w:rsidRPr="006F7861" w:rsidRDefault="006F7861" w:rsidP="004B7AC9">
            <w:pPr>
              <w:rPr>
                <w:sz w:val="26"/>
                <w:szCs w:val="26"/>
              </w:rPr>
            </w:pPr>
          </w:p>
        </w:tc>
      </w:tr>
    </w:tbl>
    <w:p w14:paraId="39D922FA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</w:p>
    <w:p w14:paraId="5A1FA138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II. Size, </w:t>
      </w:r>
      <w:r w:rsidR="00530595" w:rsidRPr="006F7861">
        <w:rPr>
          <w:sz w:val="26"/>
          <w:szCs w:val="26"/>
        </w:rPr>
        <w:t>s</w:t>
      </w:r>
      <w:r w:rsidRPr="006F7861">
        <w:rPr>
          <w:sz w:val="26"/>
          <w:szCs w:val="26"/>
        </w:rPr>
        <w:t xml:space="preserve">cope and quality of programs offered </w:t>
      </w:r>
      <w:r w:rsidR="00425E90" w:rsidRPr="006F7861">
        <w:rPr>
          <w:sz w:val="26"/>
          <w:szCs w:val="26"/>
        </w:rPr>
        <w:t>(</w:t>
      </w:r>
      <w:r w:rsidR="000E1CBA" w:rsidRPr="006F7861">
        <w:rPr>
          <w:sz w:val="26"/>
          <w:szCs w:val="26"/>
        </w:rPr>
        <w:t xml:space="preserve">goals, </w:t>
      </w:r>
      <w:r w:rsidR="00425E90" w:rsidRPr="006F7861">
        <w:rPr>
          <w:sz w:val="26"/>
          <w:szCs w:val="26"/>
        </w:rPr>
        <w:t>strategies</w:t>
      </w:r>
      <w:r w:rsidR="000E1CBA" w:rsidRPr="006F7861">
        <w:rPr>
          <w:sz w:val="26"/>
          <w:szCs w:val="26"/>
        </w:rPr>
        <w:t>,</w:t>
      </w:r>
      <w:r w:rsidR="00425E90" w:rsidRPr="006F7861">
        <w:rPr>
          <w:sz w:val="26"/>
          <w:szCs w:val="26"/>
        </w:rPr>
        <w:t xml:space="preserve">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DB0" w:rsidRPr="006F7861" w14:paraId="4BDB1F5A" w14:textId="77777777" w:rsidTr="005D0DB0">
        <w:tc>
          <w:tcPr>
            <w:tcW w:w="9350" w:type="dxa"/>
          </w:tcPr>
          <w:p w14:paraId="0A78B75D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  <w:p w14:paraId="541F3257" w14:textId="77777777" w:rsidR="005D0DB0" w:rsidRPr="006F7861" w:rsidRDefault="005D0DB0" w:rsidP="004B7AC9">
            <w:pPr>
              <w:rPr>
                <w:sz w:val="26"/>
                <w:szCs w:val="26"/>
              </w:rPr>
            </w:pPr>
          </w:p>
        </w:tc>
      </w:tr>
    </w:tbl>
    <w:p w14:paraId="304EA12E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</w:p>
    <w:p w14:paraId="538A2140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III. Progress t</w:t>
      </w:r>
      <w:r w:rsidR="00425E90" w:rsidRPr="006F7861">
        <w:rPr>
          <w:sz w:val="26"/>
          <w:szCs w:val="26"/>
        </w:rPr>
        <w:t xml:space="preserve">oward implementing </w:t>
      </w:r>
      <w:r w:rsidRPr="006F7861">
        <w:rPr>
          <w:sz w:val="26"/>
          <w:szCs w:val="26"/>
        </w:rPr>
        <w:t>programs of study</w:t>
      </w:r>
      <w:r w:rsidR="00425E90" w:rsidRPr="006F7861">
        <w:rPr>
          <w:sz w:val="26"/>
          <w:szCs w:val="26"/>
        </w:rPr>
        <w:t xml:space="preserve"> (</w:t>
      </w:r>
      <w:r w:rsidR="000E1CBA" w:rsidRPr="006F7861">
        <w:rPr>
          <w:sz w:val="26"/>
          <w:szCs w:val="26"/>
        </w:rPr>
        <w:t xml:space="preserve">goals, </w:t>
      </w:r>
      <w:r w:rsidR="00425E90" w:rsidRPr="006F7861">
        <w:rPr>
          <w:sz w:val="26"/>
          <w:szCs w:val="26"/>
        </w:rPr>
        <w:t>strategies</w:t>
      </w:r>
      <w:r w:rsidR="000E1CBA" w:rsidRPr="006F7861">
        <w:rPr>
          <w:sz w:val="26"/>
          <w:szCs w:val="26"/>
        </w:rPr>
        <w:t>,</w:t>
      </w:r>
      <w:r w:rsidR="00425E90" w:rsidRPr="006F7861">
        <w:rPr>
          <w:sz w:val="26"/>
          <w:szCs w:val="26"/>
        </w:rPr>
        <w:t xml:space="preserve">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21FB9656" w14:textId="77777777" w:rsidTr="004B7AC9">
        <w:tc>
          <w:tcPr>
            <w:tcW w:w="9350" w:type="dxa"/>
          </w:tcPr>
          <w:p w14:paraId="752A6F49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77FC37F4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4BC31D1C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17409A09" w14:textId="77777777" w:rsidR="005D0DB0" w:rsidRPr="006F7861" w:rsidRDefault="004B7AC9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IV. Progress on federal accountability indicators</w:t>
      </w:r>
      <w:r w:rsidR="00425E90" w:rsidRPr="006F7861">
        <w:rPr>
          <w:sz w:val="26"/>
          <w:szCs w:val="26"/>
        </w:rPr>
        <w:t xml:space="preserve"> (</w:t>
      </w:r>
      <w:r w:rsidR="000E1CBA" w:rsidRPr="006F7861">
        <w:rPr>
          <w:sz w:val="26"/>
          <w:szCs w:val="26"/>
        </w:rPr>
        <w:t>goals, strategies, and actionable activities</w:t>
      </w:r>
      <w:r w:rsidR="00425E90" w:rsidRPr="006F7861">
        <w:rPr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114C7A3F" w14:textId="77777777" w:rsidTr="004B7AC9">
        <w:tc>
          <w:tcPr>
            <w:tcW w:w="9350" w:type="dxa"/>
          </w:tcPr>
          <w:p w14:paraId="2461FD19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5E3779E7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3DFA88DF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4F619F83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V.  Progress </w:t>
      </w:r>
      <w:r w:rsidR="000E1CBA" w:rsidRPr="006F7861">
        <w:rPr>
          <w:sz w:val="26"/>
          <w:szCs w:val="26"/>
        </w:rPr>
        <w:t>on</w:t>
      </w:r>
      <w:r w:rsidRPr="006F7861">
        <w:rPr>
          <w:sz w:val="26"/>
          <w:szCs w:val="26"/>
        </w:rPr>
        <w:t xml:space="preserve"> improving access and equity</w:t>
      </w:r>
      <w:r w:rsidR="00425E90" w:rsidRPr="006F7861">
        <w:rPr>
          <w:sz w:val="26"/>
          <w:szCs w:val="26"/>
        </w:rPr>
        <w:t xml:space="preserve"> </w:t>
      </w:r>
      <w:r w:rsidR="000E1CBA" w:rsidRPr="006F7861">
        <w:rPr>
          <w:sz w:val="26"/>
          <w:szCs w:val="26"/>
        </w:rPr>
        <w:t>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16BE27D8" w14:textId="77777777" w:rsidTr="004B7AC9">
        <w:tc>
          <w:tcPr>
            <w:tcW w:w="9350" w:type="dxa"/>
          </w:tcPr>
          <w:p w14:paraId="6F314FE2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51D29580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180B42DE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0310F760" w14:textId="77777777" w:rsidR="00425E90" w:rsidRPr="006F7861" w:rsidRDefault="00425E9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VI. Progress </w:t>
      </w:r>
      <w:r w:rsidR="00530595" w:rsidRPr="006F7861">
        <w:rPr>
          <w:sz w:val="26"/>
          <w:szCs w:val="26"/>
        </w:rPr>
        <w:t xml:space="preserve">on Recruitment, Retention, and Training of Faculty and Staff </w:t>
      </w:r>
      <w:r w:rsidR="000E1CBA" w:rsidRPr="006F7861">
        <w:rPr>
          <w:sz w:val="26"/>
          <w:szCs w:val="26"/>
        </w:rPr>
        <w:t>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E90" w:rsidRPr="006F7861" w14:paraId="19E8FB6D" w14:textId="77777777" w:rsidTr="00425E90">
        <w:tc>
          <w:tcPr>
            <w:tcW w:w="9350" w:type="dxa"/>
          </w:tcPr>
          <w:p w14:paraId="3CEEBE3F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  <w:p w14:paraId="2E053C59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</w:tc>
      </w:tr>
    </w:tbl>
    <w:p w14:paraId="1A0236F4" w14:textId="77777777" w:rsidR="004B7AC9" w:rsidRPr="006F7861" w:rsidRDefault="004B7AC9" w:rsidP="00425E90">
      <w:pPr>
        <w:spacing w:after="0" w:line="240" w:lineRule="auto"/>
        <w:rPr>
          <w:sz w:val="26"/>
          <w:szCs w:val="26"/>
        </w:rPr>
      </w:pPr>
    </w:p>
    <w:sectPr w:rsidR="004B7AC9" w:rsidRPr="006F78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AFCA" w14:textId="77777777" w:rsidR="008B1EFC" w:rsidRDefault="008B1EFC" w:rsidP="006F7861">
      <w:pPr>
        <w:spacing w:after="0" w:line="240" w:lineRule="auto"/>
      </w:pPr>
      <w:r>
        <w:separator/>
      </w:r>
    </w:p>
  </w:endnote>
  <w:endnote w:type="continuationSeparator" w:id="0">
    <w:p w14:paraId="06E99969" w14:textId="77777777" w:rsidR="008B1EFC" w:rsidRDefault="008B1EFC" w:rsidP="006F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666F" w14:textId="77777777" w:rsidR="008B1EFC" w:rsidRDefault="008B1EFC" w:rsidP="006F7861">
      <w:pPr>
        <w:spacing w:after="0" w:line="240" w:lineRule="auto"/>
      </w:pPr>
      <w:r>
        <w:separator/>
      </w:r>
    </w:p>
  </w:footnote>
  <w:footnote w:type="continuationSeparator" w:id="0">
    <w:p w14:paraId="31271CAD" w14:textId="77777777" w:rsidR="008B1EFC" w:rsidRDefault="008B1EFC" w:rsidP="006F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1C8A" w14:textId="7F3E7AB7" w:rsidR="006F7861" w:rsidRPr="000A6C1C" w:rsidRDefault="000A6C1C" w:rsidP="000A6C1C">
    <w:pPr>
      <w:pStyle w:val="Header"/>
    </w:pPr>
    <w:r>
      <w:t>2-26-24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7B7"/>
    <w:multiLevelType w:val="hybridMultilevel"/>
    <w:tmpl w:val="A43C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8C"/>
    <w:rsid w:val="000A6C1C"/>
    <w:rsid w:val="000E1CBA"/>
    <w:rsid w:val="00200F97"/>
    <w:rsid w:val="002544C0"/>
    <w:rsid w:val="00270BC3"/>
    <w:rsid w:val="00415187"/>
    <w:rsid w:val="00425E90"/>
    <w:rsid w:val="004B7AC9"/>
    <w:rsid w:val="00530595"/>
    <w:rsid w:val="005B2364"/>
    <w:rsid w:val="005D0DB0"/>
    <w:rsid w:val="006F7861"/>
    <w:rsid w:val="008B1EFC"/>
    <w:rsid w:val="00DD4CC5"/>
    <w:rsid w:val="00E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BA86"/>
  <w15:chartTrackingRefBased/>
  <w15:docId w15:val="{223ED86F-4564-400B-9C9C-3D4F113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8C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D0DB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D0DB0"/>
    <w:rPr>
      <w:b/>
      <w:sz w:val="28"/>
      <w:szCs w:val="28"/>
    </w:rPr>
  </w:style>
  <w:style w:type="table" w:styleId="TableGrid">
    <w:name w:val="Table Grid"/>
    <w:basedOn w:val="TableNormal"/>
    <w:uiPriority w:val="39"/>
    <w:rsid w:val="005D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B7AC9"/>
    <w:pPr>
      <w:spacing w:after="0" w:line="24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4B7AC9"/>
    <w:rPr>
      <w:i/>
    </w:rPr>
  </w:style>
  <w:style w:type="paragraph" w:styleId="Header">
    <w:name w:val="header"/>
    <w:basedOn w:val="Normal"/>
    <w:link w:val="HeaderChar"/>
    <w:uiPriority w:val="99"/>
    <w:unhideWhenUsed/>
    <w:rsid w:val="006F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61"/>
  </w:style>
  <w:style w:type="paragraph" w:styleId="Footer">
    <w:name w:val="footer"/>
    <w:basedOn w:val="Normal"/>
    <w:link w:val="FooterChar"/>
    <w:uiPriority w:val="99"/>
    <w:unhideWhenUsed/>
    <w:rsid w:val="006F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Loud, Suzanne</dc:creator>
  <cp:keywords/>
  <dc:description/>
  <cp:lastModifiedBy>Loud, Suzanne</cp:lastModifiedBy>
  <cp:revision>2</cp:revision>
  <dcterms:created xsi:type="dcterms:W3CDTF">2024-02-27T20:08:00Z</dcterms:created>
  <dcterms:modified xsi:type="dcterms:W3CDTF">2024-02-27T20:08:00Z</dcterms:modified>
</cp:coreProperties>
</file>